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4569AF" w14:textId="77777777" w:rsidR="00441188" w:rsidRDefault="00441188">
      <w:pPr>
        <w:ind w:left="6372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0F43F9B" w14:textId="64747636" w:rsidR="00441188" w:rsidRDefault="00000000">
      <w:pPr>
        <w:ind w:left="6372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Wrocław</w:t>
      </w:r>
      <w:r w:rsidRPr="00545110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D6C50">
        <w:rPr>
          <w:rFonts w:ascii="Times New Roman" w:eastAsia="Times New Roman" w:hAnsi="Times New Roman" w:cs="Times New Roman"/>
          <w:sz w:val="24"/>
          <w:szCs w:val="24"/>
        </w:rPr>
        <w:t>1</w:t>
      </w:r>
      <w:r w:rsidR="007A48A6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545110">
        <w:rPr>
          <w:rFonts w:ascii="Times New Roman" w:eastAsia="Times New Roman" w:hAnsi="Times New Roman" w:cs="Times New Roman"/>
          <w:sz w:val="24"/>
          <w:szCs w:val="24"/>
        </w:rPr>
        <w:t>.</w:t>
      </w:r>
      <w:r w:rsidR="00150D47">
        <w:rPr>
          <w:rFonts w:ascii="Times New Roman" w:eastAsia="Times New Roman" w:hAnsi="Times New Roman" w:cs="Times New Roman"/>
          <w:sz w:val="24"/>
          <w:szCs w:val="24"/>
        </w:rPr>
        <w:t>1</w:t>
      </w:r>
      <w:r w:rsidR="00BD6C50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545110">
        <w:rPr>
          <w:rFonts w:ascii="Times New Roman" w:eastAsia="Times New Roman" w:hAnsi="Times New Roman" w:cs="Times New Roman"/>
          <w:sz w:val="24"/>
          <w:szCs w:val="24"/>
        </w:rPr>
        <w:t>.202</w:t>
      </w:r>
      <w:r w:rsidR="00332714">
        <w:rPr>
          <w:rFonts w:ascii="Times New Roman" w:eastAsia="Times New Roman" w:hAnsi="Times New Roman" w:cs="Times New Roman"/>
          <w:sz w:val="24"/>
          <w:szCs w:val="24"/>
        </w:rPr>
        <w:t>5</w:t>
      </w:r>
    </w:p>
    <w:p w14:paraId="7538FFC3" w14:textId="77777777" w:rsidR="00441188" w:rsidRDefault="00441188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6B8CF9B" w14:textId="77777777" w:rsidR="00441188" w:rsidRDefault="00000000">
      <w:pPr>
        <w:ind w:left="2124" w:firstLine="70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ZAPYTANIE OFERTOWE </w:t>
      </w:r>
    </w:p>
    <w:p w14:paraId="1B013937" w14:textId="77777777" w:rsidR="00441188" w:rsidRDefault="00441188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8FCA689" w14:textId="77777777" w:rsidR="0044118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Zwracamy się z prośbą o przedstawienie oferty, zgodnie z poniższymi wytycznymi.</w:t>
      </w:r>
    </w:p>
    <w:p w14:paraId="2F8D880C" w14:textId="77777777" w:rsidR="00441188" w:rsidRDefault="00441188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3A909A0" w14:textId="77777777" w:rsidR="00441188" w:rsidRDefault="00000000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51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Zamawiający:</w:t>
      </w:r>
    </w:p>
    <w:p w14:paraId="66E33416" w14:textId="77777777" w:rsidR="00441188" w:rsidRDefault="00441188">
      <w:pPr>
        <w:spacing w:line="276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5521E96" w14:textId="77777777" w:rsidR="00441188" w:rsidRDefault="00000000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Kigema Spółka z ograniczoną odpowiedzialnością 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</w:p>
    <w:p w14:paraId="2A6C3E3B" w14:textId="77777777" w:rsidR="00441188" w:rsidRDefault="00000000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ul. Fabryczna 10</w:t>
      </w:r>
    </w:p>
    <w:p w14:paraId="159C19D4" w14:textId="77777777" w:rsidR="00441188" w:rsidRDefault="00000000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53-609 Wrocław </w:t>
      </w:r>
    </w:p>
    <w:p w14:paraId="20979CEE" w14:textId="77777777" w:rsidR="00441188" w:rsidRDefault="00000000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KRS: 0000629020</w:t>
      </w:r>
    </w:p>
    <w:p w14:paraId="736C11CD" w14:textId="77777777" w:rsidR="00441188" w:rsidRDefault="00000000">
      <w:pPr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NIP: 6793131727</w:t>
      </w:r>
    </w:p>
    <w:p w14:paraId="13F3E048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DEFF8E9" w14:textId="77777777" w:rsidR="00441188" w:rsidRDefault="00000000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51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Tytuł i nr projektu:</w:t>
      </w:r>
    </w:p>
    <w:p w14:paraId="4A2CB273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Pierścienie o wysokiej rozciągliwości i niskim uziarnieniu przeznaczone do pracy w środowisku</w:t>
      </w:r>
    </w:p>
    <w:p w14:paraId="2FC6BB46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wysokiego ciśnienia płynów do turbin wiatrowych i przemysłu maszynowego;</w:t>
      </w:r>
    </w:p>
    <w:p w14:paraId="760B2991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nr projektu: FENG.01.01-IP.02-0086/23</w:t>
      </w:r>
    </w:p>
    <w:p w14:paraId="2546A846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2B23E01" w14:textId="77777777" w:rsidR="00441188" w:rsidRDefault="00000000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37" w:line="251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Opis przedmiotu zamówienia:</w:t>
      </w:r>
    </w:p>
    <w:p w14:paraId="2B016529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tabs>
          <w:tab w:val="left" w:pos="915"/>
        </w:tabs>
        <w:ind w:left="108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F92A398" w14:textId="77777777" w:rsidR="0044118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Nazwa: Materiały na odlewy niezbędne do prac B+R - komponenty do produkcji CuSn12Ni2: CuSn6.</w:t>
      </w:r>
    </w:p>
    <w:p w14:paraId="679AE5EB" w14:textId="77777777" w:rsidR="00441188" w:rsidRDefault="00441188">
      <w:pPr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C735132" w14:textId="77777777" w:rsidR="0044118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Przedmiot zamówienia jest oznaczony kodem CPV: </w:t>
      </w:r>
    </w:p>
    <w:p w14:paraId="2EFEC96D" w14:textId="77777777" w:rsidR="00441188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14600000-7 - Rudy i stopy metali</w:t>
      </w:r>
    </w:p>
    <w:p w14:paraId="7F822167" w14:textId="77777777" w:rsidR="00441188" w:rsidRDefault="0044118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E485F35" w14:textId="3EAF6382" w:rsidR="0044118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Przedmiot zamówienia będzie realizowany w ramach I</w:t>
      </w:r>
      <w:r w:rsidR="00332714"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etapu (</w:t>
      </w:r>
      <w:r w:rsidR="00332714">
        <w:rPr>
          <w:rFonts w:ascii="Times New Roman" w:eastAsia="Times New Roman" w:hAnsi="Times New Roman" w:cs="Times New Roman"/>
          <w:sz w:val="24"/>
          <w:szCs w:val="24"/>
        </w:rPr>
        <w:t>prace rozwojowe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 projektu. </w:t>
      </w:r>
    </w:p>
    <w:p w14:paraId="79795894" w14:textId="77777777" w:rsidR="00441188" w:rsidRDefault="0044118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F482E49" w14:textId="77777777" w:rsidR="00441188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Parametry przedmiotu zamówienia:</w:t>
      </w:r>
    </w:p>
    <w:p w14:paraId="4F247E8F" w14:textId="77777777" w:rsidR="00441188" w:rsidRDefault="0044118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6181E33" w14:textId="74A0E32E" w:rsidR="00441188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2F0017" w:rsidRPr="002F0017">
        <w:rPr>
          <w:rFonts w:ascii="Times New Roman" w:eastAsia="Times New Roman" w:hAnsi="Times New Roman" w:cs="Times New Roman"/>
          <w:sz w:val="24"/>
          <w:szCs w:val="24"/>
        </w:rPr>
        <w:t>18184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kg stopów miedzi w gatunku CuSn6 wg </w:t>
      </w:r>
      <w:r w:rsidR="00D973C9" w:rsidRPr="00D973C9">
        <w:rPr>
          <w:rFonts w:ascii="Times New Roman" w:eastAsia="Times New Roman" w:hAnsi="Times New Roman" w:cs="Times New Roman"/>
          <w:sz w:val="24"/>
          <w:szCs w:val="24"/>
        </w:rPr>
        <w:t>CEN/TS 13388: 2020 / Copper and copper alloys - Compendium of compositions and products</w:t>
      </w:r>
      <w:r>
        <w:rPr>
          <w:rFonts w:ascii="Times New Roman" w:eastAsia="Times New Roman" w:hAnsi="Times New Roman" w:cs="Times New Roman"/>
          <w:sz w:val="24"/>
          <w:szCs w:val="24"/>
        </w:rPr>
        <w:t>, lub równoważne, w postaci materiału kawałkowego lub bloków</w:t>
      </w:r>
      <w:r w:rsidR="00D973C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711BD8D" w14:textId="77777777" w:rsidR="00384D38" w:rsidRDefault="00384D3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150D23CA" w14:textId="77777777" w:rsidR="00384D38" w:rsidRPr="00384D38" w:rsidRDefault="00384D38" w:rsidP="00384D38">
      <w:pPr>
        <w:rPr>
          <w:rFonts w:ascii="Times New Roman" w:eastAsia="Times New Roman" w:hAnsi="Times New Roman" w:cs="Times New Roman"/>
          <w:sz w:val="24"/>
          <w:szCs w:val="24"/>
        </w:rPr>
      </w:pPr>
      <w:r w:rsidRPr="00384D38">
        <w:rPr>
          <w:rFonts w:ascii="Times New Roman" w:eastAsia="Times New Roman" w:hAnsi="Times New Roman" w:cs="Times New Roman"/>
          <w:sz w:val="24"/>
          <w:szCs w:val="24"/>
        </w:rPr>
        <w:t>Miejsce dostawy: ul. Fabryczna 10, 53-609 Wrocław</w:t>
      </w:r>
    </w:p>
    <w:p w14:paraId="0B1140A0" w14:textId="77777777" w:rsidR="00384D38" w:rsidRDefault="00384D3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264B53BC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2D81888" w14:textId="77777777" w:rsidR="00441188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3"/>
        </w:tabs>
        <w:ind w:left="1273" w:hanging="71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Sposób wyrażania i obliczania ceny:</w:t>
      </w:r>
    </w:p>
    <w:p w14:paraId="2731ECF4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tabs>
          <w:tab w:val="left" w:pos="1273"/>
        </w:tabs>
        <w:ind w:left="127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15C146C" w14:textId="77777777" w:rsidR="00441188" w:rsidRDefault="00000000">
      <w:pPr>
        <w:widowControl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Cena powinna zostać podana w zł. Cena w walucie obcej zostanie przeliczona po średnim kursie NBP w dniu porównania ofert;</w:t>
      </w:r>
    </w:p>
    <w:p w14:paraId="04884D87" w14:textId="77777777" w:rsidR="00441188" w:rsidRDefault="00000000">
      <w:pPr>
        <w:widowControl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Cena powinna być określona przez Dostawcę z uwzględnieniem wszelkich upustów, które oferuje Dostawca i obejmować całość przedmiotu zamówienia.</w:t>
      </w:r>
    </w:p>
    <w:p w14:paraId="1F1EE862" w14:textId="77777777" w:rsidR="00332714" w:rsidRDefault="00332714" w:rsidP="00332714">
      <w:pPr>
        <w:spacing w:line="259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W ofercie prosimy o podanie ceny brutto i netto, przy czym do porównania przyjęta zostanie cena brutto. </w:t>
      </w:r>
    </w:p>
    <w:p w14:paraId="7B939322" w14:textId="77777777" w:rsidR="00441188" w:rsidRDefault="00441188">
      <w:pPr>
        <w:widowControl/>
        <w:spacing w:line="251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9B29227" w14:textId="77777777" w:rsidR="00441188" w:rsidRDefault="00441188">
      <w:pPr>
        <w:tabs>
          <w:tab w:val="left" w:pos="1273"/>
        </w:tabs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DD61144" w14:textId="3980B0F2" w:rsidR="0068573C" w:rsidRPr="0068573C" w:rsidRDefault="0068573C" w:rsidP="0068573C">
      <w:pPr>
        <w:pStyle w:val="Akapitzlist"/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51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8573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 xml:space="preserve">Elastyczność dostaw i sposób jej wyrażania </w:t>
      </w:r>
    </w:p>
    <w:p w14:paraId="2861385E" w14:textId="77777777" w:rsidR="0068573C" w:rsidRDefault="0068573C" w:rsidP="0068573C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4BC3FBF" w14:textId="77777777" w:rsidR="0068573C" w:rsidRDefault="0068573C" w:rsidP="0068573C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4727">
        <w:rPr>
          <w:rFonts w:ascii="Times New Roman" w:eastAsia="Times New Roman" w:hAnsi="Times New Roman" w:cs="Times New Roman"/>
          <w:sz w:val="24"/>
          <w:szCs w:val="24"/>
        </w:rPr>
        <w:t>Oferent wskazuje deklarowaną maksymalną liczbę dostaw, którą jest w stanie zrealizować w okresie realizacji zamówienia (w przedziale od 1 do 5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dostaw</w:t>
      </w:r>
      <w:r w:rsidRPr="00234727">
        <w:rPr>
          <w:rFonts w:ascii="Times New Roman" w:eastAsia="Times New Roman" w:hAnsi="Times New Roman" w:cs="Times New Roman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234727">
        <w:rPr>
          <w:rFonts w:ascii="Times New Roman" w:eastAsia="Times New Roman" w:hAnsi="Times New Roman" w:cs="Times New Roman"/>
          <w:sz w:val="24"/>
          <w:szCs w:val="24"/>
        </w:rPr>
        <w:t>Wartość należy podać jako konkretną liczbę całkowitą (1, 2, 3, 4, lub 5).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58E11456" w14:textId="2AFF327A" w:rsidR="0068573C" w:rsidRPr="0068573C" w:rsidRDefault="0068573C" w:rsidP="0068573C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Z</w:t>
      </w:r>
      <w:r w:rsidRPr="00E11895">
        <w:rPr>
          <w:rFonts w:ascii="Times New Roman" w:eastAsia="Times New Roman" w:hAnsi="Times New Roman" w:cs="Times New Roman"/>
          <w:sz w:val="24"/>
          <w:szCs w:val="24"/>
        </w:rPr>
        <w:t>amawiający w trakcie realizacji będzie mógł wymagać liczby dostaw nie większej niż złożonej przez wybranego oferenta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29DA24F" w14:textId="7A4F8CFF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3"/>
        </w:tabs>
        <w:spacing w:before="198"/>
        <w:ind w:left="1273" w:hanging="7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Termin wykonania zamówienia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346876C2" w14:textId="768C5971" w:rsidR="00441188" w:rsidRDefault="00000000">
      <w:pPr>
        <w:tabs>
          <w:tab w:val="left" w:pos="1273"/>
        </w:tabs>
        <w:spacing w:before="19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Termin realizacji: od </w:t>
      </w:r>
      <w:r w:rsidR="008F6A33">
        <w:rPr>
          <w:rFonts w:ascii="Times New Roman" w:eastAsia="Times New Roman" w:hAnsi="Times New Roman" w:cs="Times New Roman"/>
          <w:sz w:val="24"/>
          <w:szCs w:val="24"/>
        </w:rPr>
        <w:t>1</w:t>
      </w:r>
      <w:r w:rsidR="007A48A6">
        <w:rPr>
          <w:rFonts w:ascii="Times New Roman" w:eastAsia="Times New Roman" w:hAnsi="Times New Roman" w:cs="Times New Roman"/>
          <w:sz w:val="24"/>
          <w:szCs w:val="24"/>
        </w:rPr>
        <w:t>6</w:t>
      </w:r>
      <w:r w:rsidRPr="00545110">
        <w:rPr>
          <w:rFonts w:ascii="Times New Roman" w:eastAsia="Times New Roman" w:hAnsi="Times New Roman" w:cs="Times New Roman"/>
          <w:sz w:val="24"/>
          <w:szCs w:val="24"/>
        </w:rPr>
        <w:t>.</w:t>
      </w:r>
      <w:r w:rsidR="002F0017">
        <w:rPr>
          <w:rFonts w:ascii="Times New Roman" w:eastAsia="Times New Roman" w:hAnsi="Times New Roman" w:cs="Times New Roman"/>
          <w:sz w:val="24"/>
          <w:szCs w:val="24"/>
        </w:rPr>
        <w:t>01</w:t>
      </w:r>
      <w:r w:rsidRPr="00545110">
        <w:rPr>
          <w:rFonts w:ascii="Times New Roman" w:eastAsia="Times New Roman" w:hAnsi="Times New Roman" w:cs="Times New Roman"/>
          <w:sz w:val="24"/>
          <w:szCs w:val="24"/>
        </w:rPr>
        <w:t>.202</w:t>
      </w:r>
      <w:r w:rsidR="002F0017">
        <w:rPr>
          <w:rFonts w:ascii="Times New Roman" w:eastAsia="Times New Roman" w:hAnsi="Times New Roman" w:cs="Times New Roman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do </w:t>
      </w:r>
      <w:r w:rsidR="002F0017">
        <w:rPr>
          <w:rFonts w:ascii="Times New Roman" w:eastAsia="Times New Roman" w:hAnsi="Times New Roman" w:cs="Times New Roman"/>
          <w:sz w:val="24"/>
          <w:szCs w:val="24"/>
        </w:rPr>
        <w:t>10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="00150D47">
        <w:rPr>
          <w:rFonts w:ascii="Times New Roman" w:eastAsia="Times New Roman" w:hAnsi="Times New Roman" w:cs="Times New Roman"/>
          <w:sz w:val="24"/>
          <w:szCs w:val="24"/>
        </w:rPr>
        <w:t>0</w:t>
      </w:r>
      <w:r w:rsidR="002F0017">
        <w:rPr>
          <w:rFonts w:ascii="Times New Roman" w:eastAsia="Times New Roman" w:hAnsi="Times New Roman" w:cs="Times New Roman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sz w:val="24"/>
          <w:szCs w:val="24"/>
        </w:rPr>
        <w:t>.202</w:t>
      </w:r>
      <w:r w:rsidR="00150D47">
        <w:rPr>
          <w:rFonts w:ascii="Times New Roman" w:eastAsia="Times New Roman" w:hAnsi="Times New Roman" w:cs="Times New Roman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sz w:val="24"/>
          <w:szCs w:val="24"/>
        </w:rPr>
        <w:t>, przy czym zamawiający zastrzega sobie możliwość zmiany terminu, szczególnie w przypadku zmian zapisów</w:t>
      </w:r>
      <w:r w:rsidR="00E5717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we wniosku o dofinansowanie, zaakceptowanych przez Polską Agencję Rozwoju Przedsiębiorczości, pełniące rolę Instytucji Wdrażającej.</w:t>
      </w:r>
    </w:p>
    <w:p w14:paraId="26A0C3F3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3"/>
        </w:tabs>
        <w:spacing w:before="198"/>
        <w:ind w:left="1273" w:hanging="7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Kryteria wyboru ofert</w:t>
      </w:r>
    </w:p>
    <w:p w14:paraId="018A0481" w14:textId="1E79D4BF" w:rsidR="0068573C" w:rsidRDefault="0068573C" w:rsidP="00E57174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Wybór najkorzystniejszej oferty nastąpi w oparciu o kryteria:</w:t>
      </w:r>
    </w:p>
    <w:p w14:paraId="26DB85C8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EA816FC" w14:textId="2FF3A78A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1.Cena </w:t>
      </w:r>
      <w:r w:rsidR="00E5717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waga 95% </w:t>
      </w:r>
    </w:p>
    <w:p w14:paraId="218691E9" w14:textId="2963CB48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Zamawiający oceni nieodrzucone oferty według kryterium cena </w:t>
      </w:r>
      <w:r w:rsidR="00251ADC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zgodnie z poniższym wzorem:</w:t>
      </w:r>
    </w:p>
    <w:p w14:paraId="42985709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 = Cmin/Co x 95, gdzie:</w:t>
      </w:r>
    </w:p>
    <w:p w14:paraId="694FC15E" w14:textId="702968C2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C - liczba punktów przyznana ocenianej ofercie w ramach kryterium Cena </w:t>
      </w:r>
      <w:r w:rsidR="00E5717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33BA2FD5" w14:textId="4DF5CFB2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Cmin - najniższa cena </w:t>
      </w:r>
      <w:r w:rsidR="00E5717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za realizację całego zamówienia zaoferowana w nieodrzuconych ofertach złożonych w postępowaniu;</w:t>
      </w:r>
    </w:p>
    <w:p w14:paraId="08C9BB73" w14:textId="53C0CA33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Co -  cena </w:t>
      </w:r>
      <w:r w:rsidR="00E5717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za realizację całego zamówienia z oferty ocenianej;</w:t>
      </w:r>
    </w:p>
    <w:p w14:paraId="3E28DFAD" w14:textId="6240814C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95 – waga kryterium „ Cena </w:t>
      </w:r>
      <w:r w:rsidR="00E5717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”.</w:t>
      </w:r>
    </w:p>
    <w:p w14:paraId="4119D2D4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Maksymalnie dla niniejszego kryterium Zamawiający może przyznać 95 punktów.</w:t>
      </w:r>
    </w:p>
    <w:p w14:paraId="16B9E6D6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4D94EB8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2.Elastyczność dostaw – waga 5% </w:t>
      </w:r>
    </w:p>
    <w:p w14:paraId="23762D56" w14:textId="77777777" w:rsidR="00236F45" w:rsidRDefault="00236F45" w:rsidP="00236F45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Zamawiający oceni nieodrzucone oferty według kryterium elastyczność dostaw zgodnie z poniższym wzorem:</w:t>
      </w:r>
    </w:p>
    <w:p w14:paraId="07B60766" w14:textId="77777777" w:rsidR="00236F45" w:rsidRDefault="00236F45" w:rsidP="00236F45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 = Eo/Emax x 5, gdzie:</w:t>
      </w:r>
    </w:p>
    <w:p w14:paraId="6D468EA5" w14:textId="77777777" w:rsidR="00236F45" w:rsidRDefault="00236F45" w:rsidP="00236F45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E- liczba punktów przyznana ocenianej ofercie w ramach kryterium elastyczność dostaw;</w:t>
      </w:r>
    </w:p>
    <w:p w14:paraId="46DB51CB" w14:textId="77777777" w:rsidR="00236F45" w:rsidRDefault="00236F45" w:rsidP="00236F45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Emax – największa maksymalna liczba dostaw zaoferowana w nieodrzuconych ofertach złożonych w postępowaniu;</w:t>
      </w:r>
    </w:p>
    <w:p w14:paraId="66DDAA57" w14:textId="77777777" w:rsidR="00236F45" w:rsidRDefault="00236F45" w:rsidP="00236F45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Eo– maksymalna liczba dostaw z oferty ocenianej;</w:t>
      </w:r>
    </w:p>
    <w:p w14:paraId="60DCC463" w14:textId="77777777" w:rsidR="00236F45" w:rsidRDefault="00236F45" w:rsidP="00236F45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 – waga kryterium elastyczność dostaw</w:t>
      </w:r>
    </w:p>
    <w:p w14:paraId="106702AD" w14:textId="2C1D7CE8" w:rsidR="00236F45" w:rsidRDefault="00236F45" w:rsidP="00236F45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Maksymalnie dla niniejszego kryterium Zamawiający może przyznać 5 punktów.</w:t>
      </w:r>
    </w:p>
    <w:p w14:paraId="604CC68A" w14:textId="3FCDDEF4" w:rsidR="00441188" w:rsidRDefault="00441188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C6987CD" w14:textId="4637A6CA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 ramach zapytania (wszystkich kryteriów łącznie) można uzyskać maksymalnie 100</w:t>
      </w:r>
      <w:r w:rsidR="0068573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punktów. </w:t>
      </w:r>
    </w:p>
    <w:p w14:paraId="47F8745B" w14:textId="024DAD74" w:rsidR="00441188" w:rsidRDefault="00000000" w:rsidP="00236F45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Obliczenie </w:t>
      </w:r>
      <w:r w:rsidR="00D11A9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punktów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będzie dokonywane z dokładnością do dwóch miejsc po przecinku. </w:t>
      </w:r>
    </w:p>
    <w:p w14:paraId="2194A1CD" w14:textId="34ECB760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Za najkorzystniejszą zostanie uznana oferta nie podlegająca odrzuceniu, która uzyska największą całkowitą </w:t>
      </w:r>
      <w:r w:rsidR="00053CC4">
        <w:rPr>
          <w:rFonts w:ascii="Times New Roman" w:eastAsia="Times New Roman" w:hAnsi="Times New Roman" w:cs="Times New Roman"/>
          <w:color w:val="000000"/>
          <w:sz w:val="24"/>
          <w:szCs w:val="24"/>
        </w:rPr>
        <w:t>liczbę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punktów.</w:t>
      </w:r>
    </w:p>
    <w:p w14:paraId="5E0FE7AC" w14:textId="7BC5DC21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W przypadku uzyskania przez oferentów takiej samej </w:t>
      </w:r>
      <w:r w:rsidR="00663671">
        <w:rPr>
          <w:rFonts w:ascii="Times New Roman" w:eastAsia="Times New Roman" w:hAnsi="Times New Roman" w:cs="Times New Roman"/>
          <w:color w:val="000000"/>
          <w:sz w:val="24"/>
          <w:szCs w:val="24"/>
        </w:rPr>
        <w:t>liczby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punktów z kryteriów wyboru wygrywa oferta z niższą ceną</w:t>
      </w:r>
      <w:r w:rsidR="003327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337A626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Ponadto Zamawiający przy dokonywaniu wyboru Wykonawcy będzie się kierował elementarnymi zasadami obowiązującymi na wspólnotowym, jednolitym rynku europejskim, </w:t>
      </w:r>
    </w:p>
    <w:p w14:paraId="28EDD287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m.in.:</w:t>
      </w:r>
    </w:p>
    <w:p w14:paraId="46B24CE6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zasadą przejrzystości i jawności prowadzonego postępowania,</w:t>
      </w:r>
    </w:p>
    <w:p w14:paraId="413CF4D0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zasadą ochrony uczciwej konkurencji,</w:t>
      </w:r>
    </w:p>
    <w:p w14:paraId="5A88A08F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zasadą swobody przepływu kapitału, towarów, dóbr i usług,</w:t>
      </w:r>
    </w:p>
    <w:p w14:paraId="4684755A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firstLine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zasadą niedyskryminacji i równego traktowania wykonawców na rynku.</w:t>
      </w:r>
    </w:p>
    <w:p w14:paraId="6296CAA5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4"/>
        <w:ind w:firstLine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DE90AAF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2"/>
        </w:tabs>
        <w:ind w:left="1272" w:hanging="71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Sposób i termin składania ofert:</w:t>
      </w:r>
    </w:p>
    <w:p w14:paraId="004BC740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6279666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Ofertę należy złożyć za pośrednictwem portalu:</w:t>
      </w:r>
    </w:p>
    <w:p w14:paraId="67C1B114" w14:textId="1CF408C7" w:rsidR="00441188" w:rsidRPr="00545110" w:rsidRDefault="00441188">
      <w:pPr>
        <w:pBdr>
          <w:top w:val="nil"/>
          <w:left w:val="nil"/>
          <w:bottom w:val="nil"/>
          <w:right w:val="nil"/>
          <w:between w:val="nil"/>
        </w:pBdr>
        <w:spacing w:before="37"/>
        <w:ind w:left="11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hyperlink r:id="rId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www.bazakonkurencyjnosci.funduszeeuropejskie.gov.pl</w:t>
        </w:r>
      </w:hyperlink>
      <w:hyperlink r:id="rId9">
        <w:r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,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do dnia </w:t>
      </w:r>
      <w:r w:rsidR="007A48A6">
        <w:rPr>
          <w:rFonts w:ascii="Times New Roman" w:eastAsia="Times New Roman" w:hAnsi="Times New Roman" w:cs="Times New Roman"/>
          <w:color w:val="000000"/>
          <w:sz w:val="24"/>
          <w:szCs w:val="24"/>
        </w:rPr>
        <w:t>15</w:t>
      </w:r>
      <w:r w:rsidRPr="00545110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2F0017">
        <w:rPr>
          <w:rFonts w:ascii="Times New Roman" w:eastAsia="Times New Roman" w:hAnsi="Times New Roman" w:cs="Times New Roman"/>
          <w:color w:val="000000"/>
          <w:sz w:val="24"/>
          <w:szCs w:val="24"/>
        </w:rPr>
        <w:t>01</w:t>
      </w:r>
      <w:r w:rsidRPr="00545110">
        <w:rPr>
          <w:rFonts w:ascii="Times New Roman" w:eastAsia="Times New Roman" w:hAnsi="Times New Roman" w:cs="Times New Roman"/>
          <w:color w:val="000000"/>
          <w:sz w:val="24"/>
          <w:szCs w:val="24"/>
        </w:rPr>
        <w:t>.202</w:t>
      </w:r>
      <w:r w:rsidR="002F0017"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</w:p>
    <w:p w14:paraId="0CB33565" w14:textId="2A88E5F3" w:rsidR="00441188" w:rsidRPr="00545110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spacing w:before="37"/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4511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Porównanie ofert i wybranie wykonawcy </w:t>
      </w:r>
      <w:r w:rsidRPr="00545110">
        <w:rPr>
          <w:rFonts w:ascii="Times New Roman" w:eastAsia="Times New Roman" w:hAnsi="Times New Roman" w:cs="Times New Roman"/>
          <w:sz w:val="24"/>
          <w:szCs w:val="24"/>
        </w:rPr>
        <w:t>planowane jest na dzień</w:t>
      </w:r>
      <w:r w:rsidR="00150D4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F6A33"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 w:rsidR="007A48A6"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  <w:r w:rsidRPr="00545110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2F0017">
        <w:rPr>
          <w:rFonts w:ascii="Times New Roman" w:eastAsia="Times New Roman" w:hAnsi="Times New Roman" w:cs="Times New Roman"/>
          <w:color w:val="000000"/>
          <w:sz w:val="24"/>
          <w:szCs w:val="24"/>
        </w:rPr>
        <w:t>01</w:t>
      </w:r>
      <w:r w:rsidRPr="00545110">
        <w:rPr>
          <w:rFonts w:ascii="Times New Roman" w:eastAsia="Times New Roman" w:hAnsi="Times New Roman" w:cs="Times New Roman"/>
          <w:color w:val="000000"/>
          <w:sz w:val="24"/>
          <w:szCs w:val="24"/>
        </w:rPr>
        <w:t>.202</w:t>
      </w:r>
      <w:r w:rsidR="002F0017"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</w:p>
    <w:p w14:paraId="52141119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spacing w:before="37"/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Oferty należy składać według WZORU załączonego do zapytania ofertowego (załącznik 1).</w:t>
      </w:r>
    </w:p>
    <w:p w14:paraId="66E0C8C4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spacing w:before="37"/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Oferty mogą być składane wyłącznie w języku polskim.</w:t>
      </w:r>
    </w:p>
    <w:p w14:paraId="5882FB7E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spacing w:before="37"/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Komunikacja odbywa się za pośrednictwem portalu BK2021</w:t>
      </w:r>
    </w:p>
    <w:p w14:paraId="33F6E704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spacing w:before="37"/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Wyniki konkursu zostaną opublikowane na portalu </w:t>
      </w:r>
      <w:hyperlink r:id="rId10">
        <w:r w:rsidR="00441188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https://bazakonkurencyjnosci.funduszeeuropejskie.gov.pl/</w:t>
        </w:r>
      </w:hyperlink>
    </w:p>
    <w:p w14:paraId="220960EB" w14:textId="77777777" w:rsidR="00441188" w:rsidRDefault="00000000">
      <w:pPr>
        <w:tabs>
          <w:tab w:val="left" w:pos="1196"/>
        </w:tabs>
        <w:spacing w:before="3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Nie dopuszcza się składania ofert częściowych. Zapytanie obejmuje całość zamówienia, nie jest podzielone na części ze względów organizacyjnych, technicznych i efektywności czasowej.</w:t>
      </w:r>
    </w:p>
    <w:p w14:paraId="5CD7D064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E626EEF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5"/>
        </w:tabs>
        <w:spacing w:before="1"/>
        <w:ind w:left="12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Minimalne informacje, które powinna zawierać oferta:</w:t>
      </w:r>
    </w:p>
    <w:p w14:paraId="0146A22A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4"/>
        <w:ind w:left="1558" w:hanging="6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Nazwa i adres Oferenta</w:t>
      </w:r>
    </w:p>
    <w:p w14:paraId="0DC7E8D9" w14:textId="61FC4ED6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4"/>
        <w:ind w:left="1558" w:hanging="6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Cena </w:t>
      </w:r>
      <w:r w:rsidR="0033271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</w:p>
    <w:p w14:paraId="493C7A2A" w14:textId="1A1925BF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4"/>
        <w:ind w:left="1558" w:hanging="6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Cena </w:t>
      </w:r>
      <w:r w:rsidR="00332714">
        <w:rPr>
          <w:rFonts w:ascii="Times New Roman" w:eastAsia="Times New Roman" w:hAnsi="Times New Roman" w:cs="Times New Roman"/>
          <w:color w:val="000000"/>
          <w:sz w:val="24"/>
          <w:szCs w:val="24"/>
        </w:rPr>
        <w:t>netto</w:t>
      </w:r>
    </w:p>
    <w:p w14:paraId="5AD19EF5" w14:textId="5ACCE85D" w:rsidR="0068573C" w:rsidRPr="0068573C" w:rsidRDefault="0068573C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4"/>
        <w:ind w:left="1558" w:hanging="6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Elastyczność dostaw - d</w:t>
      </w:r>
      <w:r w:rsidRPr="009F1545">
        <w:rPr>
          <w:rFonts w:ascii="Times New Roman" w:eastAsia="Times New Roman" w:hAnsi="Times New Roman" w:cs="Times New Roman"/>
          <w:color w:val="000000"/>
          <w:sz w:val="24"/>
          <w:szCs w:val="24"/>
        </w:rPr>
        <w:t>eklarowan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 w:rsidRPr="009F154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maksymaln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 w:rsidRPr="009F154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liczb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 w:rsidRPr="009F154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dostaw, którą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oferent </w:t>
      </w:r>
      <w:r w:rsidRPr="009F1545">
        <w:rPr>
          <w:rFonts w:ascii="Times New Roman" w:eastAsia="Times New Roman" w:hAnsi="Times New Roman" w:cs="Times New Roman"/>
          <w:color w:val="000000"/>
          <w:sz w:val="24"/>
          <w:szCs w:val="24"/>
        </w:rPr>
        <w:t>jest w stanie zrealizować w okresie realizacji zamówienia (w przedziale od 1 do 5).</w:t>
      </w:r>
    </w:p>
    <w:p w14:paraId="0E7BD2CD" w14:textId="468C5D50" w:rsidR="00441188" w:rsidRPr="00332714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"/>
        <w:ind w:left="1558" w:hanging="65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Termin ważności oferty</w:t>
      </w:r>
      <w:r w:rsidR="003327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(dzień, miesiąc, rok – przy czym oferta powinna być ważna min. 30 dni od </w:t>
      </w:r>
      <w:r w:rsidR="002F0017">
        <w:rPr>
          <w:rFonts w:ascii="Times New Roman" w:eastAsia="Times New Roman" w:hAnsi="Times New Roman" w:cs="Times New Roman"/>
          <w:color w:val="000000"/>
          <w:sz w:val="24"/>
          <w:szCs w:val="24"/>
        </w:rPr>
        <w:t>ostatniego dnia terminu składania ofert, tj.</w:t>
      </w:r>
      <w:r w:rsidR="0061335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567BB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minimum </w:t>
      </w:r>
      <w:r w:rsidR="00613355">
        <w:rPr>
          <w:rFonts w:ascii="Times New Roman" w:eastAsia="Times New Roman" w:hAnsi="Times New Roman" w:cs="Times New Roman"/>
          <w:color w:val="000000"/>
          <w:sz w:val="24"/>
          <w:szCs w:val="24"/>
        </w:rPr>
        <w:t>do</w:t>
      </w:r>
      <w:r w:rsidR="002F001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EA20AB">
        <w:rPr>
          <w:rFonts w:ascii="Times New Roman" w:eastAsia="Times New Roman" w:hAnsi="Times New Roman" w:cs="Times New Roman"/>
          <w:color w:val="000000"/>
          <w:sz w:val="24"/>
          <w:szCs w:val="24"/>
        </w:rPr>
        <w:t>14</w:t>
      </w:r>
      <w:r w:rsidR="002F0017">
        <w:rPr>
          <w:rFonts w:ascii="Times New Roman" w:eastAsia="Times New Roman" w:hAnsi="Times New Roman" w:cs="Times New Roman"/>
          <w:color w:val="000000"/>
          <w:sz w:val="24"/>
          <w:szCs w:val="24"/>
        </w:rPr>
        <w:t>.02.2026</w:t>
      </w:r>
      <w:r w:rsidR="00332714"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14:paraId="3F52BE31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7"/>
        <w:ind w:left="1558" w:hanging="65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Oświadczenie o spełnieniu parametrów technicznych i wykonalności warunków z zapytania ofertowego.</w:t>
      </w:r>
    </w:p>
    <w:p w14:paraId="64572EB9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7"/>
        <w:ind w:left="1558" w:hanging="65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Oświadczenie o braku powiązań kapitałowych i osobowych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footnoteReference w:id="1"/>
      </w:r>
    </w:p>
    <w:p w14:paraId="7FA84FA3" w14:textId="008FF60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915"/>
          <w:tab w:val="left" w:pos="1557"/>
        </w:tabs>
        <w:spacing w:before="37" w:line="276" w:lineRule="auto"/>
        <w:ind w:left="915" w:right="123" w:hanging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Oświadczenie o braku zaległości wobec Zakładu Ubezpieczeń Społecznych i Urzędu Skarbowego oraz braku wszczęcia postępowania o ogłoszenie upadłości/ likwidacji.</w:t>
      </w:r>
    </w:p>
    <w:p w14:paraId="770417A6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915"/>
          <w:tab w:val="left" w:pos="1557"/>
        </w:tabs>
        <w:spacing w:before="1" w:line="276" w:lineRule="auto"/>
        <w:ind w:left="915" w:right="112" w:hanging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Oświadczenie o nie wykluczeniu z udziału w postępowaniu na podstawie Ustawy z dnia 13 kwietnia 2022r. o szczególnych rozwiązaniach w zakresie przeciwdziałania wspieraniu agresji na Ukrainę oraz służących ochronie bezpieczeństwa narodowego.</w:t>
      </w:r>
    </w:p>
    <w:p w14:paraId="730C29D2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6"/>
        </w:tabs>
        <w:ind w:left="1556" w:hanging="6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Zgoda na przetwarzanie danych osobowych.</w:t>
      </w:r>
    </w:p>
    <w:p w14:paraId="34AD5A7F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6"/>
        </w:tabs>
        <w:spacing w:before="37"/>
        <w:ind w:left="1556" w:hanging="6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Podpis osoby uprawnionej do złożenia oferty.</w:t>
      </w:r>
    </w:p>
    <w:p w14:paraId="4808165A" w14:textId="77777777" w:rsidR="00613355" w:rsidRDefault="00613355" w:rsidP="00613355">
      <w:pPr>
        <w:pBdr>
          <w:top w:val="nil"/>
          <w:left w:val="nil"/>
          <w:bottom w:val="nil"/>
          <w:right w:val="nil"/>
          <w:between w:val="nil"/>
        </w:pBdr>
        <w:tabs>
          <w:tab w:val="left" w:pos="1556"/>
        </w:tabs>
        <w:spacing w:before="37"/>
        <w:ind w:left="155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7B07B30" w14:textId="54DEA466" w:rsidR="00613355" w:rsidRDefault="00613355" w:rsidP="00613355">
      <w:pPr>
        <w:pBdr>
          <w:top w:val="nil"/>
          <w:left w:val="nil"/>
          <w:bottom w:val="nil"/>
          <w:right w:val="nil"/>
          <w:between w:val="nil"/>
        </w:pBdr>
        <w:tabs>
          <w:tab w:val="left" w:pos="1556"/>
        </w:tabs>
        <w:spacing w:before="3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 przypadku niezawarcia powyższych minimalnych informacji oferta zostanie odrzucona.</w:t>
      </w:r>
    </w:p>
    <w:p w14:paraId="797581B1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BFD4F0D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5"/>
        </w:tabs>
        <w:ind w:left="12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Odwołanie procedury wyboru</w:t>
      </w:r>
    </w:p>
    <w:p w14:paraId="2FCE60FE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tabs>
          <w:tab w:val="left" w:pos="1275"/>
        </w:tabs>
        <w:ind w:left="1275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B6BBDC0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37"/>
        <w:ind w:left="5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Zamawiający ma prawo do odwołania procedury wyboru bez podania przyczyny.</w:t>
      </w:r>
    </w:p>
    <w:p w14:paraId="0F5B418D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AEE66AF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</w:tabs>
        <w:ind w:left="913" w:hanging="34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Dodatkowe warunki udziału w postępowaniu</w:t>
      </w:r>
    </w:p>
    <w:p w14:paraId="66E624B5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61B2B7E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85"/>
        </w:tabs>
        <w:ind w:left="685" w:right="116" w:hanging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Zakaz konfliktu interesów: Przedmiot zamówienia nie będzie powierzony do wykonania ani podmiotowi, ani osobie powiązanym osobowo lub kapitałowo z Kigema Sp. z o.o. (zgodnie z definicją w przypisie 1). W przypadku złożenia oferty przez podmiot lub osobę, o których mowa powyżej, oferta ta zostanie uznana za nieważną.</w:t>
      </w:r>
    </w:p>
    <w:p w14:paraId="7B603E49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736"/>
        </w:tabs>
        <w:ind w:left="736" w:hanging="47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Przedmiot zamówienia nie będzie powierzony do wykonania Podmiotowi, który posiada zaległości wobec Zakładu Ubezpieczeń Społecznych i/lub Urzędu Skarbowego lub wobec którego wszczęto postępowania o ogłoszenie upadłości likwidacji.</w:t>
      </w:r>
    </w:p>
    <w:p w14:paraId="36427B98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85"/>
        </w:tabs>
        <w:ind w:left="685" w:right="118" w:hanging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Na podstawie art. 7 ust. 1 ustawy z dnia 13 kwietnia 2022r. o szczególnych rozwiązaniach w zakresie przeciwdziałania wspieraniu agresji na Ukrainę oraz służących ochronie bezpieczeństwa narodowego z postępowania wyklucza się:</w:t>
      </w:r>
    </w:p>
    <w:p w14:paraId="2F8C4079" w14:textId="77777777" w:rsidR="00441188" w:rsidRDefault="00000000">
      <w:pPr>
        <w:ind w:left="2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32923C06" w14:textId="77777777" w:rsidR="00441188" w:rsidRDefault="00000000">
      <w:pPr>
        <w:ind w:left="2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 Wykonawcę oraz uczestnika konkursu, którego beneficjentem rzeczywistym w rozumieniu ustawy z dnia 1 marca 2018 r. o przeciwdziałaniu praniu pieniędzy oraz finansowaniu terroryzmu (Dz. U. z 2022r.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2F157265" w14:textId="77777777" w:rsidR="00441188" w:rsidRDefault="00000000">
      <w:pPr>
        <w:ind w:left="2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  <w:p w14:paraId="64D259B7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tabs>
          <w:tab w:val="left" w:pos="685"/>
        </w:tabs>
        <w:ind w:left="685" w:right="118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4C8B731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62"/>
          <w:tab w:val="left" w:pos="685"/>
        </w:tabs>
        <w:spacing w:before="3" w:line="276" w:lineRule="auto"/>
        <w:ind w:right="1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Oferent deklaruje spełnienie powyższych warunków na podstawie oświadczenia zawartego we wzorze oferty, przy czym Zamawiający zastrzega sobie prawo do dodatkowej weryfikacji.</w:t>
      </w:r>
    </w:p>
    <w:p w14:paraId="5328BA5A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C81E9BB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888"/>
        </w:tabs>
        <w:ind w:left="888" w:hanging="46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Informacje dodatkowe:</w:t>
      </w:r>
    </w:p>
    <w:p w14:paraId="7EF09F5E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83"/>
          <w:tab w:val="left" w:pos="685"/>
        </w:tabs>
        <w:spacing w:before="37" w:line="276" w:lineRule="auto"/>
        <w:ind w:left="685" w:right="116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Zamawiający zastrzega sobie możliwość zmiany warunków realizacji umowy w przypadku zmian zapisów we wniosku o dofinansowanie, szczególnie w zakresie okresu realizacji, zaakceptowanych przez Instytucję Pośredniczącą/Wdrażającą lub w przypadku wystąpienia innej okoliczności niemożliwej do przewidzenia w dniu zawarcia umowy, uniemożliwiającej wykonanie umowy w określonym pierwotnie terminie lub zakresie. Każda zmiana umowy będzie wprowadzona za zgodą obu Stron i zostanie zatwierdzona aneksem do umowy.</w:t>
      </w:r>
    </w:p>
    <w:p w14:paraId="701EE3B0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83"/>
          <w:tab w:val="left" w:pos="685"/>
        </w:tabs>
        <w:spacing w:before="3" w:line="276" w:lineRule="auto"/>
        <w:ind w:left="685" w:right="123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Zamawiający zastrzega sobie prawo do zmiany treści zapytania ofertowego. Zapytanie ofertowe z wprowadzonymi zmianami zostanie niezwłocznie opublikowane na stronie internetowej </w:t>
      </w:r>
      <w:hyperlink r:id="rId11">
        <w:r w:rsidR="00441188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https://bazakonkurencyjnosci.funduszeeuropejskie.gov.pl/</w:t>
        </w:r>
      </w:hyperlink>
      <w:hyperlink r:id="rId12">
        <w:r w:rsidR="00441188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.</w:t>
        </w:r>
      </w:hyperlink>
    </w:p>
    <w:p w14:paraId="6C11D198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83"/>
          <w:tab w:val="left" w:pos="685"/>
        </w:tabs>
        <w:spacing w:before="3" w:line="276" w:lineRule="auto"/>
        <w:ind w:left="685" w:right="117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Zamawiający zastrzega sobie prawo do wezwania oferentów do złożenia dodatkowych dokumentów, informacji lub wyjaśnień, dotyczących złożonej oferty. Oferent jest zobowiązany do udzielenia wyjaśnień/przekazania dokumentów, w terminie wskazanym przez Zamawiającego, pod rygorem odrzucenia oferty.</w:t>
      </w:r>
    </w:p>
    <w:p w14:paraId="3330502D" w14:textId="7D6AD9D5" w:rsidR="00441188" w:rsidRDefault="009A7055">
      <w:pPr>
        <w:spacing w:line="276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Zamawiający nie dopuszcza możliwości składania ofert częściowych.</w:t>
      </w:r>
    </w:p>
    <w:p w14:paraId="5F80AA10" w14:textId="66422A75" w:rsidR="00441188" w:rsidRDefault="009A7055">
      <w:pPr>
        <w:spacing w:line="276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Zamawiający nie dopuszcza możliwości składania ofert wariantowych.</w:t>
      </w:r>
    </w:p>
    <w:p w14:paraId="6608FEE1" w14:textId="71DDE78B" w:rsidR="00441188" w:rsidRDefault="009A7055">
      <w:pPr>
        <w:spacing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441188">
          <w:headerReference w:type="default" r:id="rId13"/>
          <w:footerReference w:type="default" r:id="rId14"/>
          <w:pgSz w:w="11910" w:h="16840"/>
          <w:pgMar w:top="1480" w:right="1300" w:bottom="1000" w:left="1300" w:header="222" w:footer="807" w:gutter="0"/>
          <w:pgNumType w:start="1"/>
          <w:cols w:space="708"/>
        </w:sectPr>
      </w:pPr>
      <w:r>
        <w:rPr>
          <w:rFonts w:ascii="Times New Roman" w:eastAsia="Times New Roman" w:hAnsi="Times New Roman" w:cs="Times New Roman"/>
          <w:sz w:val="24"/>
          <w:szCs w:val="24"/>
        </w:rPr>
        <w:t>f.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Zamawiający nie dopuszcza możliwości składania ofert warunkowych.</w:t>
      </w:r>
    </w:p>
    <w:p w14:paraId="0226DA21" w14:textId="77777777" w:rsidR="00441188" w:rsidRDefault="00000000">
      <w:pPr>
        <w:spacing w:before="86"/>
        <w:ind w:left="3" w:right="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Klauzula informacyjna</w:t>
      </w:r>
    </w:p>
    <w:p w14:paraId="278AD60B" w14:textId="77777777" w:rsidR="00441188" w:rsidRDefault="00000000">
      <w:pPr>
        <w:spacing w:before="195" w:line="276" w:lineRule="auto"/>
        <w:ind w:left="118" w:right="113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1), dalej „RODO”, informuję, że: Administratorem Pani/Pana danych osobowych jest firma  Kigema Spółka z ograniczoną odpowiedzialnością z siedzibą we Wrocławiu, ul. Fabryczna 10, KRS: 0000629020, NIP: 6793131727</w:t>
      </w:r>
    </w:p>
    <w:p w14:paraId="1442245D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879CF63" w14:textId="77777777" w:rsidR="00441188" w:rsidRDefault="00000000">
      <w:pPr>
        <w:ind w:left="11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Administrator prowadzi operacje przetwarzania Państwa danych osobowych:</w:t>
      </w:r>
    </w:p>
    <w:p w14:paraId="0415ED5F" w14:textId="77777777" w:rsidR="0044118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imię i nazwisko</w:t>
      </w:r>
    </w:p>
    <w:p w14:paraId="58401846" w14:textId="77777777" w:rsidR="0044118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stanowisko</w:t>
      </w:r>
    </w:p>
    <w:p w14:paraId="2DF00933" w14:textId="77777777" w:rsidR="0044118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e-mail</w:t>
      </w:r>
    </w:p>
    <w:p w14:paraId="6C9DC636" w14:textId="77777777" w:rsidR="0044118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nr telefonu</w:t>
      </w:r>
    </w:p>
    <w:p w14:paraId="7BC9F9E7" w14:textId="77777777" w:rsidR="0044118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miejsce zatrudnienia/prowadzenia działalności gospodarczej/miejsce zamieszkania</w:t>
      </w:r>
    </w:p>
    <w:p w14:paraId="0E850F87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6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1B16438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line="276" w:lineRule="auto"/>
        <w:ind w:right="115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Dane osobowe przetwarzane będą na podstawie art. 6 ust. 1 lit. b, c, f RODO w celu związanym z niniejszym zapytaniem ofertowym prowadzonym w trybie zgodnym z zasadą konkurencyjności, a także, w przypadku wyboru oferty i podpisania umowy, w celu realizacji i rozliczenia projektu, w ramach którego prowadzone jest niniejsze postępowanie.</w:t>
      </w:r>
    </w:p>
    <w:p w14:paraId="2D5E7855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1" w:line="276" w:lineRule="auto"/>
        <w:ind w:right="113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Odbiorcami danych osobowych będą osoby lub podmioty, którym udostępniona zostanie dokumentacja postępowania zgodnie z „Wytycznymi dotyczącymi kwalifikowalności wydatków na lata 2021-2027”, organy uprawnione do kontroli projektów współfinansowanych ze środków unijnych oraz inne pomioty takie jak: biuro rachunkowe, firmy doradcze.</w:t>
      </w:r>
    </w:p>
    <w:p w14:paraId="1C3B335E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4"/>
        <w:ind w:left="837" w:hanging="7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Państwa osobowe będą przechowywane przez czas realizacji oraz okres trwałości projektu.</w:t>
      </w:r>
    </w:p>
    <w:p w14:paraId="262E5280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34" w:line="276" w:lineRule="auto"/>
        <w:ind w:right="121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Podstawą przetwarzania danych osobowych jest zgoda osoby, której dane dotyczą, na przetwarzanie swoich danych osobowych w jednym lub większej liczbie określonych celów (zgoda zawarta jest we wzorze oferty).</w:t>
      </w:r>
    </w:p>
    <w:p w14:paraId="5A1FB890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1"/>
        <w:ind w:left="837" w:hanging="7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Państwa dane nie będą przekazywane do państw trzecich, tj. poza Europejski Obszar Gospodarczy.</w:t>
      </w:r>
    </w:p>
    <w:p w14:paraId="0DF851C5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35"/>
        <w:ind w:left="837" w:hanging="7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 odniesieniu do Państwa danych osobowych decyzje nie będą podejmowane w sposób zautomatyzowany, stosowanie do art. 22 RODO.</w:t>
      </w:r>
    </w:p>
    <w:p w14:paraId="0A65A3CC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35" w:line="276" w:lineRule="auto"/>
        <w:ind w:right="115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Podanie danych osobowych jest niezbędne w celu przeprowadzenia procedury wyboru dostawców oraz upublicznienia wyników wyboru w Bazie Konkurencyjności, jak i warunkiem koniecznym zawarcia i wykonania umów zawartych pomiędzy Panią/Panem a administratorem. Są Państwo zobowiązani do ich podania, a konsekwencją niepodania danych osobowych będzie niemożność zawarcia i wykonania tych umów.</w:t>
      </w:r>
    </w:p>
    <w:p w14:paraId="7849898B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3"/>
        <w:ind w:left="837" w:hanging="7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Posiadają Państwo:</w:t>
      </w:r>
    </w:p>
    <w:p w14:paraId="382EA1CB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6"/>
        </w:tabs>
        <w:spacing w:before="35"/>
        <w:ind w:left="836" w:hanging="7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na podstawie art. 15 RODO prawo dostępu do danych osobowych Pani/Pana dotyczących; na</w:t>
      </w:r>
    </w:p>
    <w:p w14:paraId="7001ABCE" w14:textId="77777777" w:rsidR="00441188" w:rsidRDefault="00000000">
      <w:pPr>
        <w:spacing w:before="34"/>
        <w:ind w:left="11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podstawie art. 16 RODO prawo do sprostowania Pani/Pana danych osobowych</w:t>
      </w:r>
    </w:p>
    <w:p w14:paraId="0B28ED7C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5" w:line="276" w:lineRule="auto"/>
        <w:ind w:left="118" w:right="119" w:firstLine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na podstawie art. 18 RODO prawo żądania od administratora ograniczenia przetwarzania danych osobowych z zastrzeżeniem przypadków, o których mowa w art. 18 ust. 2 RODO</w:t>
      </w:r>
    </w:p>
    <w:p w14:paraId="3C2B5409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1" w:line="278" w:lineRule="auto"/>
        <w:ind w:left="118" w:right="120" w:firstLine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prawo do wniesienia skargi do Prezesa Urzędu Ochrony Danych Osobowych, gdy uzna Pani/Pan, że przetwarzanie danych osobowych Pani/Pana dotyczących narusza przepisy RODO;</w:t>
      </w:r>
    </w:p>
    <w:p w14:paraId="6543BAA1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line="228" w:lineRule="auto"/>
        <w:ind w:left="8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Nie przysługuje Państwu:</w:t>
      </w:r>
    </w:p>
    <w:p w14:paraId="725B98C3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 związku z art. 17 ust. 3 lit. b, d lub e RODO prawo do usunięcia danych osobowych;</w:t>
      </w:r>
    </w:p>
    <w:p w14:paraId="3F006EB8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prawo do przenoszenia danych osobowych, o którym mowa w art. 20 RODO;</w:t>
      </w:r>
    </w:p>
    <w:p w14:paraId="0EA468AE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4" w:line="276" w:lineRule="auto"/>
        <w:ind w:left="118" w:right="121" w:firstLine="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41188">
          <w:pgSz w:w="11910" w:h="16840"/>
          <w:pgMar w:top="1480" w:right="1300" w:bottom="1000" w:left="1300" w:header="222" w:footer="807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na podstawie art. 21 RODO prawo sprzeciwu, wobec przetwarzania danych osobowych, gdyż podstawą prawną przetwarzania danych osobowych jest art. 6 ust. 1 lit. c RODO.</w:t>
      </w:r>
    </w:p>
    <w:p w14:paraId="54509AE6" w14:textId="77777777" w:rsidR="00441188" w:rsidRDefault="00000000">
      <w:pPr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lastRenderedPageBreak/>
        <w:t>Załącznik nr 1. Wzór oferty</w:t>
      </w:r>
    </w:p>
    <w:p w14:paraId="33535288" w14:textId="77777777" w:rsidR="00441188" w:rsidRDefault="00000000">
      <w:pPr>
        <w:jc w:val="right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Miejscowość, data</w:t>
      </w:r>
    </w:p>
    <w:p w14:paraId="1E91F13E" w14:textId="77777777" w:rsidR="00441188" w:rsidRDefault="00000000">
      <w:pPr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Dane oferenta: </w:t>
      </w:r>
    </w:p>
    <w:p w14:paraId="5FE09616" w14:textId="77777777" w:rsidR="0044118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Nazwa</w:t>
      </w:r>
    </w:p>
    <w:p w14:paraId="45EABD88" w14:textId="77777777" w:rsidR="00441188" w:rsidRDefault="00000000">
      <w:pPr>
        <w:tabs>
          <w:tab w:val="left" w:pos="540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Adres </w:t>
      </w:r>
    </w:p>
    <w:p w14:paraId="5975E7B1" w14:textId="77777777" w:rsidR="00441188" w:rsidRDefault="00000000">
      <w:pPr>
        <w:tabs>
          <w:tab w:val="left" w:pos="540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NIP:</w:t>
      </w:r>
    </w:p>
    <w:p w14:paraId="1B46509D" w14:textId="77777777" w:rsidR="00441188" w:rsidRDefault="00441188">
      <w:pPr>
        <w:ind w:left="36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38F4C4E" w14:textId="77777777" w:rsidR="00441188" w:rsidRDefault="00000000">
      <w:pPr>
        <w:ind w:left="36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Kigema Spółka z ograniczoną odpowiedzialnością</w:t>
      </w:r>
    </w:p>
    <w:p w14:paraId="5B6F5228" w14:textId="77777777" w:rsidR="00441188" w:rsidRDefault="00000000">
      <w:pPr>
        <w:ind w:left="36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ul. Fabryczna 10</w:t>
      </w:r>
    </w:p>
    <w:p w14:paraId="58AFB241" w14:textId="77777777" w:rsidR="00441188" w:rsidRDefault="00000000">
      <w:pPr>
        <w:ind w:left="36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53-609 Wrocław</w:t>
      </w:r>
    </w:p>
    <w:p w14:paraId="67564CC4" w14:textId="77777777" w:rsidR="00441188" w:rsidRDefault="00000000">
      <w:pPr>
        <w:ind w:left="36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KRS: 0000629020</w:t>
      </w:r>
    </w:p>
    <w:p w14:paraId="74CBDD48" w14:textId="77777777" w:rsidR="00441188" w:rsidRDefault="00000000">
      <w:pPr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NIP: 6793131727</w:t>
      </w:r>
    </w:p>
    <w:p w14:paraId="4BF50A71" w14:textId="77777777" w:rsidR="00441188" w:rsidRDefault="00441188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29E717D" w14:textId="77777777" w:rsidR="00441188" w:rsidRDefault="00000000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Oferta na </w:t>
      </w:r>
    </w:p>
    <w:p w14:paraId="6374731E" w14:textId="77777777" w:rsidR="00441188" w:rsidRDefault="00000000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materiały na odlewy niezbędne do prac B+R - komponenty do produkcji CuSn12Ni2: CuSn6</w:t>
      </w:r>
    </w:p>
    <w:p w14:paraId="05713446" w14:textId="77777777" w:rsidR="00441188" w:rsidRDefault="00441188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2EF03E5" w14:textId="77777777" w:rsidR="00441188" w:rsidRDefault="0044118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06755750" w14:textId="77777777" w:rsidR="00441188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Niniejszym składam ofertę na materiały na odlewy niezbędne do prac B+R - komponenty do produkcji CuSn12Ni2: CuSn6.</w:t>
      </w:r>
    </w:p>
    <w:p w14:paraId="5EA359D9" w14:textId="77777777" w:rsidR="00441188" w:rsidRDefault="00441188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BBAC61B" w14:textId="77777777" w:rsidR="0044118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Przedmiot zamówienia jest oznaczony kodem CPV: </w:t>
      </w:r>
    </w:p>
    <w:p w14:paraId="074EBF59" w14:textId="77777777" w:rsidR="00441188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14600000-7 - Rudy i stopy metali</w:t>
      </w:r>
    </w:p>
    <w:p w14:paraId="2F4A2FD7" w14:textId="77777777" w:rsidR="00441188" w:rsidRDefault="0044118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79842D3A" w14:textId="3B4790DD" w:rsidR="00332714" w:rsidRDefault="00332714">
      <w:pPr>
        <w:rPr>
          <w:rFonts w:ascii="Times New Roman" w:eastAsia="Times New Roman" w:hAnsi="Times New Roman" w:cs="Times New Roman"/>
          <w:sz w:val="24"/>
          <w:szCs w:val="24"/>
        </w:rPr>
      </w:pPr>
      <w:r w:rsidRPr="00332714">
        <w:rPr>
          <w:rFonts w:ascii="Times New Roman" w:eastAsia="Times New Roman" w:hAnsi="Times New Roman" w:cs="Times New Roman"/>
          <w:sz w:val="24"/>
          <w:szCs w:val="24"/>
        </w:rPr>
        <w:t>Przedmiot zamówienia będzie realizowany w ramach II etapu (prace rozwojowe) projektu.</w:t>
      </w:r>
    </w:p>
    <w:p w14:paraId="1E3FE35C" w14:textId="77777777" w:rsidR="00332714" w:rsidRDefault="00332714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C1A270B" w14:textId="77777777" w:rsidR="0044118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Oświadczam o zgodności parametrów przedmiotu zapytania ofertowego wraz z podanymi poniżej parametrami oferty</w:t>
      </w:r>
    </w:p>
    <w:p w14:paraId="2258A5F8" w14:textId="77777777" w:rsidR="00441188" w:rsidRDefault="0044118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DE3CDD2" w14:textId="17D133E0" w:rsidR="00441188" w:rsidRDefault="00332714">
      <w:pPr>
        <w:rPr>
          <w:rFonts w:ascii="Times New Roman" w:eastAsia="Times New Roman" w:hAnsi="Times New Roman" w:cs="Times New Roman"/>
          <w:sz w:val="24"/>
          <w:szCs w:val="24"/>
        </w:rPr>
      </w:pPr>
      <w:r w:rsidRPr="00332714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2F0017" w:rsidRPr="002F0017">
        <w:rPr>
          <w:rFonts w:ascii="Times New Roman" w:eastAsia="Times New Roman" w:hAnsi="Times New Roman" w:cs="Times New Roman"/>
          <w:sz w:val="24"/>
          <w:szCs w:val="24"/>
        </w:rPr>
        <w:t>18184</w:t>
      </w:r>
      <w:r w:rsidRPr="00332714">
        <w:rPr>
          <w:rFonts w:ascii="Times New Roman" w:eastAsia="Times New Roman" w:hAnsi="Times New Roman" w:cs="Times New Roman"/>
          <w:sz w:val="24"/>
          <w:szCs w:val="24"/>
        </w:rPr>
        <w:t xml:space="preserve"> kg stopów miedzi w gatunku CuSn6 wg CEN/TS 13388: 2020 / Copper and copper alloys - Compendium of compositions and products, lub równoważne, w postaci materiału kawałkowego lub bloków.</w:t>
      </w:r>
    </w:p>
    <w:p w14:paraId="675BCA01" w14:textId="77777777" w:rsidR="00441188" w:rsidRDefault="00441188">
      <w:pPr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761649A" w14:textId="663ACA06" w:rsidR="00441188" w:rsidRDefault="00000000">
      <w:pPr>
        <w:ind w:firstLine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1. Cena </w:t>
      </w:r>
      <w:r w:rsidR="00332714">
        <w:rPr>
          <w:rFonts w:ascii="Times New Roman" w:eastAsia="Times New Roman" w:hAnsi="Times New Roman" w:cs="Times New Roman"/>
          <w:b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wynosi: </w:t>
      </w:r>
    </w:p>
    <w:p w14:paraId="7E5D326C" w14:textId="0D9771EE" w:rsidR="00441188" w:rsidRDefault="00000000">
      <w:pPr>
        <w:ind w:firstLine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2. Cena </w:t>
      </w:r>
      <w:r w:rsidR="00332714">
        <w:rPr>
          <w:rFonts w:ascii="Times New Roman" w:eastAsia="Times New Roman" w:hAnsi="Times New Roman" w:cs="Times New Roman"/>
          <w:b/>
          <w:sz w:val="24"/>
          <w:szCs w:val="24"/>
        </w:rPr>
        <w:t>netto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wynosi:</w:t>
      </w:r>
    </w:p>
    <w:p w14:paraId="1A32CD2F" w14:textId="52A11FDA" w:rsidR="00441188" w:rsidRDefault="00000000" w:rsidP="0068573C">
      <w:pPr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3. 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>Elastyczność dostaw (</w:t>
      </w:r>
      <w:r w:rsidR="0068573C" w:rsidRPr="009F1545">
        <w:rPr>
          <w:rFonts w:ascii="Times New Roman" w:eastAsia="Times New Roman" w:hAnsi="Times New Roman" w:cs="Times New Roman"/>
          <w:b/>
          <w:sz w:val="24"/>
          <w:szCs w:val="24"/>
        </w:rPr>
        <w:t>maksymaln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>a</w:t>
      </w:r>
      <w:r w:rsidR="0068573C" w:rsidRPr="009F1545">
        <w:rPr>
          <w:rFonts w:ascii="Times New Roman" w:eastAsia="Times New Roman" w:hAnsi="Times New Roman" w:cs="Times New Roman"/>
          <w:b/>
          <w:sz w:val="24"/>
          <w:szCs w:val="24"/>
        </w:rPr>
        <w:t xml:space="preserve"> liczb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>a</w:t>
      </w:r>
      <w:r w:rsidR="0068573C" w:rsidRPr="009F1545">
        <w:rPr>
          <w:rFonts w:ascii="Times New Roman" w:eastAsia="Times New Roman" w:hAnsi="Times New Roman" w:cs="Times New Roman"/>
          <w:b/>
          <w:sz w:val="24"/>
          <w:szCs w:val="24"/>
        </w:rPr>
        <w:t xml:space="preserve"> dostaw, którą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 xml:space="preserve"> oferent</w:t>
      </w:r>
      <w:r w:rsidR="0068573C" w:rsidRPr="009F1545">
        <w:rPr>
          <w:rFonts w:ascii="Times New Roman" w:eastAsia="Times New Roman" w:hAnsi="Times New Roman" w:cs="Times New Roman"/>
          <w:b/>
          <w:sz w:val="24"/>
          <w:szCs w:val="24"/>
        </w:rPr>
        <w:t xml:space="preserve"> jest w stanie zrealizować w okresie realizacji zamówienia 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 xml:space="preserve">- </w:t>
      </w:r>
      <w:r w:rsidR="0068573C" w:rsidRPr="009F1545">
        <w:rPr>
          <w:rFonts w:ascii="Times New Roman" w:eastAsia="Times New Roman" w:hAnsi="Times New Roman" w:cs="Times New Roman"/>
          <w:b/>
          <w:sz w:val="24"/>
          <w:szCs w:val="24"/>
        </w:rPr>
        <w:t>w przedziale od 1 do 5)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>:</w:t>
      </w:r>
    </w:p>
    <w:p w14:paraId="29F632D5" w14:textId="31079AF6" w:rsidR="00441188" w:rsidRDefault="0068573C">
      <w:pPr>
        <w:ind w:firstLine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4. Oferta ważna do: </w:t>
      </w:r>
    </w:p>
    <w:p w14:paraId="6508D60A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1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F083479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ind w:left="1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Oświadczam, że:</w:t>
      </w:r>
    </w:p>
    <w:p w14:paraId="18D1BC95" w14:textId="77777777" w:rsidR="0044118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417"/>
        </w:tabs>
        <w:spacing w:before="37"/>
        <w:ind w:left="417" w:hanging="29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Zapoznałem się z zapytaniem ofertowym i potwierdzam spełnienie parametrów technicznych i wykonalność warunków z zapytania ofertowego.</w:t>
      </w:r>
    </w:p>
    <w:p w14:paraId="413C6391" w14:textId="77777777" w:rsidR="0044118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73"/>
        </w:tabs>
        <w:spacing w:before="37" w:line="276" w:lineRule="auto"/>
        <w:ind w:left="118" w:right="114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Nie jestem powiązany kapitałowo, ani osobowo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footnoteReference w:id="2"/>
      </w:r>
      <w:r>
        <w:rPr>
          <w:rFonts w:ascii="Times New Roman" w:eastAsia="Times New Roman" w:hAnsi="Times New Roman" w:cs="Times New Roman"/>
          <w:color w:val="000000"/>
          <w:sz w:val="40"/>
          <w:szCs w:val="40"/>
          <w:vertAlign w:val="superscript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 Kigema Spółka z ograniczoną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odpowiedzialnością</w:t>
      </w:r>
    </w:p>
    <w:p w14:paraId="44C4776F" w14:textId="638352E1" w:rsidR="0044118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52"/>
        </w:tabs>
        <w:spacing w:before="2" w:line="276" w:lineRule="auto"/>
        <w:ind w:left="118" w:right="122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Nie posiadam zaległości wobec Zakładu Ubezpieczeń Społecznych i Urzędu Skarbowego oraz nie zostało wobec mnie wszczęte postępowanie o ogłoszenie upadłości likwidacji.</w:t>
      </w:r>
    </w:p>
    <w:p w14:paraId="4026BB49" w14:textId="77777777" w:rsidR="0044118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42"/>
        </w:tabs>
        <w:spacing w:before="2" w:line="276" w:lineRule="auto"/>
        <w:ind w:left="118" w:right="123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Nie podlegam wykluczeniu z udziału w postępowaniu na podstawie Ustawy z dnia 13 kwietnia 2022r. o szczególnych rozwiązaniach w zakresie przeciwdziałania wspieraniu agresji na Ukrainę oraz służących ochronie bezpieczeństwa narodowego.</w:t>
      </w:r>
    </w:p>
    <w:p w14:paraId="28EBB0D2" w14:textId="77777777" w:rsidR="0044118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35"/>
        </w:tabs>
        <w:spacing w:line="276" w:lineRule="auto"/>
        <w:ind w:left="118" w:right="118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Zapoznałem się z klauzulą informacyjną i wyrażam zgodę na przetwarzanie moich danych osobowych w celach przeprowadzenia procedury wyboru Wykonawcy w ramach zamówienia objętego niniejszą ofertą, do upublicznienia wyników wyboru w Bazie Konkurencyjności oraz przypadku wyboru mojej oferty w celu zawarcia i wykonania umowy związanej z realizacją przedmiotu zamówienia.</w:t>
      </w:r>
    </w:p>
    <w:p w14:paraId="74EB1ED5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B0ADA92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A70035B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63D9EAF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4FD9D9A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0940AB6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Podpis osoby upoważnionej do składania oferty</w:t>
      </w:r>
    </w:p>
    <w:p w14:paraId="7A6BEC4A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line="278" w:lineRule="auto"/>
        <w:ind w:left="5191" w:right="110" w:firstLine="5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………………………………….</w:t>
      </w:r>
    </w:p>
    <w:sectPr w:rsidR="00441188">
      <w:pgSz w:w="11910" w:h="16840"/>
      <w:pgMar w:top="1480" w:right="1300" w:bottom="1000" w:left="1300" w:header="222" w:footer="80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165FAA" w14:textId="77777777" w:rsidR="00DC637D" w:rsidRDefault="00DC637D">
      <w:r>
        <w:separator/>
      </w:r>
    </w:p>
  </w:endnote>
  <w:endnote w:type="continuationSeparator" w:id="0">
    <w:p w14:paraId="38175837" w14:textId="77777777" w:rsidR="00DC637D" w:rsidRDefault="00DC63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Helvetica Neue">
    <w:charset w:val="00"/>
    <w:family w:val="auto"/>
    <w:pitch w:val="default"/>
    <w:embedRegular r:id="rId1" w:fontKey="{7E7F3D3A-5E63-443E-9C82-1E9D9A39763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2D31E96D-C346-477A-B534-D6904D35345B}"/>
    <w:embedBold r:id="rId3" w:fontKey="{9C0E547D-F15C-4FB0-851A-4CEC63F7F77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6D97BDCA-AD1E-46F0-8E46-D93B741EBA81}"/>
    <w:embedItalic r:id="rId5" w:fontKey="{C40DF4D4-1A12-4C5A-A451-10C51A7BA73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FB931813-9F2C-4019-B737-517C62CB8E60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7" w:fontKey="{20AD0584-93F6-48DF-BFB9-4ECC99B5F23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0FA55C" w14:textId="11EA9213" w:rsidR="00441188" w:rsidRDefault="00441188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AB1F84" w14:textId="77777777" w:rsidR="00DC637D" w:rsidRDefault="00DC637D">
      <w:r>
        <w:separator/>
      </w:r>
    </w:p>
  </w:footnote>
  <w:footnote w:type="continuationSeparator" w:id="0">
    <w:p w14:paraId="75462228" w14:textId="77777777" w:rsidR="00DC637D" w:rsidRDefault="00DC637D">
      <w:r>
        <w:continuationSeparator/>
      </w:r>
    </w:p>
  </w:footnote>
  <w:footnote w:id="1">
    <w:p w14:paraId="582D6E5D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Przez powiązania kapitałowe lub osobowe rozumie się wzajemne powiązania między beneficjentem lub osobami upoważnionymi do zaciągania zobowiązań w imieniu beneficjenta lub osobami wykonującymi w imieniu beneficjenta czynności związane z przygotowaniem i przeprowadzeniem procedury wyboru wykonawcy a wykonawcą, polegające na:</w:t>
      </w:r>
    </w:p>
    <w:p w14:paraId="61EFC6F7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1)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uczestniczeniu w spółce jako wspólnik spółki cywilnej lub spółki osobowej;</w:t>
      </w:r>
    </w:p>
    <w:p w14:paraId="46B0E21F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2)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posiadaniu udziałów lub co najmniej 5 % akcji;</w:t>
      </w:r>
    </w:p>
    <w:p w14:paraId="0ADFAACA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3)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pełnieniu funkcji członka organu nadzorczego lub zarządzającego, prokurenta, pełnomocnika;</w:t>
      </w:r>
    </w:p>
    <w:p w14:paraId="41A7AD99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4)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pozostawaniu w takim stosunku prawnym lub faktycznym, który może budzić uzasadnione wątpliwości, co do bezstronności w wyborze wykonawcy, w szczególności pozostawanie w związku małżeńskim, w stosunku pokrewieństwa lub powinowactwa w linii prostej, pokrewieństwa lub powinowactwa w linii bocznej do drugiego stopnia lub w stosunku przysposobienia, opieki lub kurateli</w:t>
      </w:r>
      <w:r>
        <w:rPr>
          <w:color w:val="000000"/>
          <w:sz w:val="20"/>
          <w:szCs w:val="20"/>
        </w:rPr>
        <w:t>.</w:t>
      </w:r>
    </w:p>
  </w:footnote>
  <w:footnote w:id="2">
    <w:p w14:paraId="58BB927C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Przez powiązania kapitałowe lub osobowe rozumie się wzajemne powiązania między beneficjentem lub osobami upoważnionymi do zaciągania zobowiązań w imieniu beneficjenta lub osobami wykonującymi w imieniu beneficjenta czynności związane z przygotowaniem i przeprowadzeniem procedury wyboru wykonawcy a wykonawcą, polegające na:</w:t>
      </w:r>
    </w:p>
    <w:p w14:paraId="2EEF78F6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1)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uczestniczeniu w spółce jako wspólnik spółki cywilnej lub spółki osobowej;</w:t>
      </w:r>
    </w:p>
    <w:p w14:paraId="34004E02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2)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posiadaniu udziałów lub co najmniej 5 % akcji;</w:t>
      </w:r>
    </w:p>
    <w:p w14:paraId="0ABD7800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3)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pełnieniu funkcji członka organu nadzorczego lub zarządzającego, prokurenta, pełnomocnika;</w:t>
      </w:r>
    </w:p>
    <w:p w14:paraId="21B1403D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4)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pozostawaniu w takim stosunku prawnym lub faktycznym, który może budzić uzasadnione wątpliwości,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19BD98" w14:textId="77777777" w:rsidR="0044118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</w:rPr>
      <w:drawing>
        <wp:inline distT="0" distB="0" distL="0" distR="0" wp14:anchorId="5EA12EEA" wp14:editId="6891AF15">
          <wp:extent cx="5760720" cy="705485"/>
          <wp:effectExtent l="0" t="0" r="0" b="0"/>
          <wp:docPr id="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70548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523E5D"/>
    <w:multiLevelType w:val="multilevel"/>
    <w:tmpl w:val="475033A8"/>
    <w:lvl w:ilvl="0">
      <w:numFmt w:val="bullet"/>
      <w:lvlText w:val="●"/>
      <w:lvlJc w:val="left"/>
      <w:pPr>
        <w:ind w:left="838" w:hanging="720"/>
      </w:pPr>
      <w:rPr>
        <w:rFonts w:ascii="Helvetica Neue" w:eastAsia="Helvetica Neue" w:hAnsi="Helvetica Neue" w:cs="Helvetica Neue"/>
        <w:b w:val="0"/>
        <w:i w:val="0"/>
        <w:sz w:val="19"/>
        <w:szCs w:val="19"/>
      </w:rPr>
    </w:lvl>
    <w:lvl w:ilvl="1">
      <w:numFmt w:val="bullet"/>
      <w:lvlText w:val="•"/>
      <w:lvlJc w:val="left"/>
      <w:pPr>
        <w:ind w:left="1686" w:hanging="720"/>
      </w:pPr>
    </w:lvl>
    <w:lvl w:ilvl="2">
      <w:numFmt w:val="bullet"/>
      <w:lvlText w:val="•"/>
      <w:lvlJc w:val="left"/>
      <w:pPr>
        <w:ind w:left="2533" w:hanging="720"/>
      </w:pPr>
    </w:lvl>
    <w:lvl w:ilvl="3">
      <w:numFmt w:val="bullet"/>
      <w:lvlText w:val="•"/>
      <w:lvlJc w:val="left"/>
      <w:pPr>
        <w:ind w:left="3379" w:hanging="720"/>
      </w:pPr>
    </w:lvl>
    <w:lvl w:ilvl="4">
      <w:numFmt w:val="bullet"/>
      <w:lvlText w:val="•"/>
      <w:lvlJc w:val="left"/>
      <w:pPr>
        <w:ind w:left="4226" w:hanging="720"/>
      </w:pPr>
    </w:lvl>
    <w:lvl w:ilvl="5">
      <w:numFmt w:val="bullet"/>
      <w:lvlText w:val="•"/>
      <w:lvlJc w:val="left"/>
      <w:pPr>
        <w:ind w:left="5073" w:hanging="720"/>
      </w:pPr>
    </w:lvl>
    <w:lvl w:ilvl="6">
      <w:numFmt w:val="bullet"/>
      <w:lvlText w:val="•"/>
      <w:lvlJc w:val="left"/>
      <w:pPr>
        <w:ind w:left="5919" w:hanging="720"/>
      </w:pPr>
    </w:lvl>
    <w:lvl w:ilvl="7">
      <w:numFmt w:val="bullet"/>
      <w:lvlText w:val="•"/>
      <w:lvlJc w:val="left"/>
      <w:pPr>
        <w:ind w:left="6766" w:hanging="720"/>
      </w:pPr>
    </w:lvl>
    <w:lvl w:ilvl="8">
      <w:numFmt w:val="bullet"/>
      <w:lvlText w:val="•"/>
      <w:lvlJc w:val="left"/>
      <w:pPr>
        <w:ind w:left="7613" w:hanging="720"/>
      </w:pPr>
    </w:lvl>
  </w:abstractNum>
  <w:abstractNum w:abstractNumId="1" w15:restartNumberingAfterBreak="0">
    <w:nsid w:val="3E532E7D"/>
    <w:multiLevelType w:val="multilevel"/>
    <w:tmpl w:val="56D463F2"/>
    <w:lvl w:ilvl="0">
      <w:start w:val="1"/>
      <w:numFmt w:val="upperRoman"/>
      <w:lvlText w:val="%1."/>
      <w:lvlJc w:val="left"/>
      <w:pPr>
        <w:ind w:left="1080" w:hanging="72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A030A7"/>
    <w:multiLevelType w:val="multilevel"/>
    <w:tmpl w:val="56D463F2"/>
    <w:lvl w:ilvl="0">
      <w:start w:val="1"/>
      <w:numFmt w:val="upperRoman"/>
      <w:lvlText w:val="%1."/>
      <w:lvlJc w:val="left"/>
      <w:pPr>
        <w:ind w:left="1080" w:hanging="72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864086D"/>
    <w:multiLevelType w:val="multilevel"/>
    <w:tmpl w:val="CE14952E"/>
    <w:lvl w:ilvl="0">
      <w:start w:val="1"/>
      <w:numFmt w:val="decimal"/>
      <w:lvlText w:val="%1."/>
      <w:lvlJc w:val="left"/>
      <w:pPr>
        <w:ind w:left="118" w:hanging="720"/>
      </w:pPr>
      <w:rPr>
        <w:rFonts w:ascii="Tahoma" w:eastAsia="Tahoma" w:hAnsi="Tahoma" w:cs="Tahoma"/>
        <w:b w:val="0"/>
        <w:i w:val="0"/>
        <w:sz w:val="19"/>
        <w:szCs w:val="19"/>
      </w:rPr>
    </w:lvl>
    <w:lvl w:ilvl="1">
      <w:start w:val="1"/>
      <w:numFmt w:val="lowerLetter"/>
      <w:lvlText w:val="%2)"/>
      <w:lvlJc w:val="left"/>
      <w:pPr>
        <w:ind w:left="838" w:hanging="720"/>
      </w:pPr>
      <w:rPr>
        <w:rFonts w:ascii="Tahoma" w:eastAsia="Tahoma" w:hAnsi="Tahoma" w:cs="Tahoma"/>
        <w:b w:val="0"/>
        <w:i w:val="0"/>
        <w:sz w:val="19"/>
        <w:szCs w:val="19"/>
      </w:rPr>
    </w:lvl>
    <w:lvl w:ilvl="2">
      <w:numFmt w:val="bullet"/>
      <w:lvlText w:val="•"/>
      <w:lvlJc w:val="left"/>
      <w:pPr>
        <w:ind w:left="1780" w:hanging="720"/>
      </w:pPr>
    </w:lvl>
    <w:lvl w:ilvl="3">
      <w:numFmt w:val="bullet"/>
      <w:lvlText w:val="•"/>
      <w:lvlJc w:val="left"/>
      <w:pPr>
        <w:ind w:left="2721" w:hanging="719"/>
      </w:pPr>
    </w:lvl>
    <w:lvl w:ilvl="4">
      <w:numFmt w:val="bullet"/>
      <w:lvlText w:val="•"/>
      <w:lvlJc w:val="left"/>
      <w:pPr>
        <w:ind w:left="3662" w:hanging="720"/>
      </w:pPr>
    </w:lvl>
    <w:lvl w:ilvl="5">
      <w:numFmt w:val="bullet"/>
      <w:lvlText w:val="•"/>
      <w:lvlJc w:val="left"/>
      <w:pPr>
        <w:ind w:left="4602" w:hanging="720"/>
      </w:pPr>
    </w:lvl>
    <w:lvl w:ilvl="6">
      <w:numFmt w:val="bullet"/>
      <w:lvlText w:val="•"/>
      <w:lvlJc w:val="left"/>
      <w:pPr>
        <w:ind w:left="5543" w:hanging="720"/>
      </w:pPr>
    </w:lvl>
    <w:lvl w:ilvl="7">
      <w:numFmt w:val="bullet"/>
      <w:lvlText w:val="•"/>
      <w:lvlJc w:val="left"/>
      <w:pPr>
        <w:ind w:left="6484" w:hanging="720"/>
      </w:pPr>
    </w:lvl>
    <w:lvl w:ilvl="8">
      <w:numFmt w:val="bullet"/>
      <w:lvlText w:val="•"/>
      <w:lvlJc w:val="left"/>
      <w:pPr>
        <w:ind w:left="7424" w:hanging="720"/>
      </w:pPr>
    </w:lvl>
  </w:abstractNum>
  <w:abstractNum w:abstractNumId="4" w15:restartNumberingAfterBreak="0">
    <w:nsid w:val="6AE810F4"/>
    <w:multiLevelType w:val="multilevel"/>
    <w:tmpl w:val="1F764C96"/>
    <w:lvl w:ilvl="0">
      <w:start w:val="1"/>
      <w:numFmt w:val="decimal"/>
      <w:lvlText w:val="%1."/>
      <w:lvlJc w:val="left"/>
      <w:pPr>
        <w:ind w:left="418" w:hanging="300"/>
      </w:pPr>
      <w:rPr>
        <w:rFonts w:ascii="Tahoma" w:eastAsia="Tahoma" w:hAnsi="Tahoma" w:cs="Tahoma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1308" w:hanging="299"/>
      </w:pPr>
    </w:lvl>
    <w:lvl w:ilvl="2">
      <w:numFmt w:val="bullet"/>
      <w:lvlText w:val="•"/>
      <w:lvlJc w:val="left"/>
      <w:pPr>
        <w:ind w:left="2197" w:hanging="300"/>
      </w:pPr>
    </w:lvl>
    <w:lvl w:ilvl="3">
      <w:numFmt w:val="bullet"/>
      <w:lvlText w:val="•"/>
      <w:lvlJc w:val="left"/>
      <w:pPr>
        <w:ind w:left="3085" w:hanging="300"/>
      </w:pPr>
    </w:lvl>
    <w:lvl w:ilvl="4">
      <w:numFmt w:val="bullet"/>
      <w:lvlText w:val="•"/>
      <w:lvlJc w:val="left"/>
      <w:pPr>
        <w:ind w:left="3974" w:hanging="300"/>
      </w:pPr>
    </w:lvl>
    <w:lvl w:ilvl="5">
      <w:numFmt w:val="bullet"/>
      <w:lvlText w:val="•"/>
      <w:lvlJc w:val="left"/>
      <w:pPr>
        <w:ind w:left="4863" w:hanging="300"/>
      </w:pPr>
    </w:lvl>
    <w:lvl w:ilvl="6">
      <w:numFmt w:val="bullet"/>
      <w:lvlText w:val="•"/>
      <w:lvlJc w:val="left"/>
      <w:pPr>
        <w:ind w:left="5751" w:hanging="300"/>
      </w:pPr>
    </w:lvl>
    <w:lvl w:ilvl="7">
      <w:numFmt w:val="bullet"/>
      <w:lvlText w:val="•"/>
      <w:lvlJc w:val="left"/>
      <w:pPr>
        <w:ind w:left="6640" w:hanging="300"/>
      </w:pPr>
    </w:lvl>
    <w:lvl w:ilvl="8">
      <w:numFmt w:val="bullet"/>
      <w:lvlText w:val="•"/>
      <w:lvlJc w:val="left"/>
      <w:pPr>
        <w:ind w:left="7529" w:hanging="300"/>
      </w:pPr>
    </w:lvl>
  </w:abstractNum>
  <w:num w:numId="1" w16cid:durableId="876509572">
    <w:abstractNumId w:val="3"/>
  </w:num>
  <w:num w:numId="2" w16cid:durableId="2041736468">
    <w:abstractNumId w:val="0"/>
  </w:num>
  <w:num w:numId="3" w16cid:durableId="799299363">
    <w:abstractNumId w:val="1"/>
  </w:num>
  <w:num w:numId="4" w16cid:durableId="1271932121">
    <w:abstractNumId w:val="4"/>
  </w:num>
  <w:num w:numId="5" w16cid:durableId="95259672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1188"/>
    <w:rsid w:val="000040C5"/>
    <w:rsid w:val="00043ADD"/>
    <w:rsid w:val="00053CC4"/>
    <w:rsid w:val="000643A8"/>
    <w:rsid w:val="001056B6"/>
    <w:rsid w:val="00150D47"/>
    <w:rsid w:val="00186180"/>
    <w:rsid w:val="001F07DD"/>
    <w:rsid w:val="002039D5"/>
    <w:rsid w:val="00236F45"/>
    <w:rsid w:val="00251ADC"/>
    <w:rsid w:val="002B0101"/>
    <w:rsid w:val="002F0017"/>
    <w:rsid w:val="002F1314"/>
    <w:rsid w:val="00332714"/>
    <w:rsid w:val="00340CD9"/>
    <w:rsid w:val="00356588"/>
    <w:rsid w:val="00357E3C"/>
    <w:rsid w:val="00384D38"/>
    <w:rsid w:val="003C48B9"/>
    <w:rsid w:val="00441188"/>
    <w:rsid w:val="004C12AF"/>
    <w:rsid w:val="004D2CD8"/>
    <w:rsid w:val="005438C3"/>
    <w:rsid w:val="00545110"/>
    <w:rsid w:val="00567BB7"/>
    <w:rsid w:val="005D20BF"/>
    <w:rsid w:val="00613355"/>
    <w:rsid w:val="00640AF5"/>
    <w:rsid w:val="00663671"/>
    <w:rsid w:val="0068573C"/>
    <w:rsid w:val="006A2F1E"/>
    <w:rsid w:val="006C3456"/>
    <w:rsid w:val="007A48A6"/>
    <w:rsid w:val="007F14B8"/>
    <w:rsid w:val="00846725"/>
    <w:rsid w:val="00857650"/>
    <w:rsid w:val="00864DCB"/>
    <w:rsid w:val="00887F38"/>
    <w:rsid w:val="008E6E56"/>
    <w:rsid w:val="008F6802"/>
    <w:rsid w:val="008F6A33"/>
    <w:rsid w:val="00900F33"/>
    <w:rsid w:val="00905400"/>
    <w:rsid w:val="0093657E"/>
    <w:rsid w:val="00942B20"/>
    <w:rsid w:val="00956E16"/>
    <w:rsid w:val="00962B56"/>
    <w:rsid w:val="0096309F"/>
    <w:rsid w:val="00975672"/>
    <w:rsid w:val="009A7055"/>
    <w:rsid w:val="00A129E6"/>
    <w:rsid w:val="00AB0B38"/>
    <w:rsid w:val="00AB52AA"/>
    <w:rsid w:val="00B41D94"/>
    <w:rsid w:val="00B63C15"/>
    <w:rsid w:val="00BD6C50"/>
    <w:rsid w:val="00C038CF"/>
    <w:rsid w:val="00CB5351"/>
    <w:rsid w:val="00CE6E3C"/>
    <w:rsid w:val="00D04065"/>
    <w:rsid w:val="00D11A9D"/>
    <w:rsid w:val="00D243E0"/>
    <w:rsid w:val="00D65C27"/>
    <w:rsid w:val="00D973C9"/>
    <w:rsid w:val="00DC1E8F"/>
    <w:rsid w:val="00DC637D"/>
    <w:rsid w:val="00DF5DDB"/>
    <w:rsid w:val="00E4579B"/>
    <w:rsid w:val="00E57174"/>
    <w:rsid w:val="00EA0E50"/>
    <w:rsid w:val="00EA20AB"/>
    <w:rsid w:val="00EC1D74"/>
    <w:rsid w:val="00EF02CB"/>
    <w:rsid w:val="00F04B30"/>
    <w:rsid w:val="00F42A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4FEE19"/>
  <w15:docId w15:val="{714E0E41-A674-45CA-B655-9381F8DCD7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ahoma" w:eastAsia="Tahoma" w:hAnsi="Tahoma" w:cs="Tahoma"/>
        <w:sz w:val="22"/>
        <w:szCs w:val="22"/>
        <w:lang w:val="pl-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link w:val="TekstpodstawowyZnak"/>
    <w:uiPriority w:val="1"/>
    <w:qFormat/>
    <w:pPr>
      <w:spacing w:before="37"/>
      <w:ind w:left="118"/>
    </w:pPr>
    <w:rPr>
      <w:sz w:val="20"/>
      <w:szCs w:val="20"/>
    </w:rPr>
  </w:style>
  <w:style w:type="paragraph" w:styleId="Akapitzlist">
    <w:name w:val="List Paragraph"/>
    <w:basedOn w:val="Normalny"/>
    <w:uiPriority w:val="34"/>
    <w:qFormat/>
    <w:pPr>
      <w:spacing w:before="37"/>
      <w:ind w:left="237" w:hanging="119"/>
    </w:pPr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A26AC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26AC7"/>
    <w:rPr>
      <w:rFonts w:ascii="Tahoma" w:eastAsia="Tahoma" w:hAnsi="Tahoma" w:cs="Tahoma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A26AC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26AC7"/>
    <w:rPr>
      <w:rFonts w:ascii="Tahoma" w:eastAsia="Tahoma" w:hAnsi="Tahoma" w:cs="Tahoma"/>
      <w:lang w:val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9775D3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9775D3"/>
    <w:rPr>
      <w:rFonts w:ascii="Tahoma" w:eastAsia="Tahoma" w:hAnsi="Tahoma" w:cs="Tahoma"/>
      <w:sz w:val="20"/>
      <w:szCs w:val="20"/>
      <w:lang w:val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9775D3"/>
    <w:rPr>
      <w:vertAlign w:val="superscript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BB4DAF"/>
    <w:rPr>
      <w:rFonts w:ascii="Tahoma" w:eastAsia="Tahoma" w:hAnsi="Tahoma" w:cs="Tahoma"/>
      <w:sz w:val="20"/>
      <w:szCs w:val="20"/>
      <w:lang w:val="pl-PL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azakonkurencyjnosci.funduszeeuropejskie.gov.pl/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bazakonkurencyjnosci.funduszeeuropejskie.gov.pl/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bazakonkurencyjnosci.funduszeeuropejskie.gov.pl/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bazakonkurencyjnosci.funduszeeuropejskie.gov.pl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bazakonkurencyjnosci.funduszeeuropejskie.gov.pl/" TargetMode="Externa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6RVWt1cH9bxkWzaYTFZ+p7Pmb+w==">CgMxLjA4AHIhMW1VWWlIZ1lncUJsaktKTWVNTDMwakVSeWsxLWd6RTJP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9</Pages>
  <Words>2211</Words>
  <Characters>13269</Characters>
  <Application>Microsoft Office Word</Application>
  <DocSecurity>0</DocSecurity>
  <Lines>110</Lines>
  <Paragraphs>30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Z&amp;P</dc:creator>
  <cp:lastModifiedBy>Piotr W</cp:lastModifiedBy>
  <cp:revision>10</cp:revision>
  <dcterms:created xsi:type="dcterms:W3CDTF">2025-12-09T09:04:00Z</dcterms:created>
  <dcterms:modified xsi:type="dcterms:W3CDTF">2025-12-15T11:54:00Z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2024-01-05T00:00:00Z</vt:lpwstr>
  </property>
  <property fmtid="{D5CDD505-2E9C-101B-9397-08002B2CF9AE}" pid="3" name="Creator">
    <vt:lpwstr>Microsoft® Word dla Microsoft 365</vt:lpwstr>
  </property>
  <property fmtid="{D5CDD505-2E9C-101B-9397-08002B2CF9AE}" pid="4" name="LastSaved">
    <vt:lpwstr>2024-01-10T00:00:00Z</vt:lpwstr>
  </property>
  <property fmtid="{D5CDD505-2E9C-101B-9397-08002B2CF9AE}" pid="5" name="Producer">
    <vt:lpwstr>Microsoft® Word dla Microsoft 365</vt:lpwstr>
  </property>
</Properties>
</file>